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INDICE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Premessa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Mary Nocentini</w:t>
      </w: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Ascoli Piceno. Foto di Maria Pia Ercolini</w:t>
      </w:r>
    </w:p>
    <w:p w:rsidR="00155521" w:rsidRPr="00155521" w:rsidRDefault="00155521" w:rsidP="00700DA6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Perugia. Foto di Paola Spinelli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 xml:space="preserve">Saluti 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Irene Giacobbe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Paola Petrucci</w:t>
      </w: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Francesca Beneduce</w:t>
      </w:r>
    </w:p>
    <w:p w:rsidR="00155521" w:rsidRPr="00155521" w:rsidRDefault="00155521" w:rsidP="00700DA6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Ascoli Piceno. Foto di Maria Pia Ercolini</w:t>
      </w:r>
    </w:p>
    <w:p w:rsidR="00155521" w:rsidRPr="00155521" w:rsidRDefault="00155521" w:rsidP="00700DA6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Napoli. Foto di Rita Ambrosino</w:t>
      </w:r>
    </w:p>
    <w:p w:rsidR="00155521" w:rsidRPr="00155521" w:rsidRDefault="00155521" w:rsidP="00700DA6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Napoli. Foto di Luciana Sarnataro</w:t>
      </w:r>
    </w:p>
    <w:p w:rsidR="00155521" w:rsidRPr="00155521" w:rsidRDefault="00155521" w:rsidP="00700DA6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San Giorgio a Cremano (Na). Foto di Rita Ambrosino</w:t>
      </w:r>
    </w:p>
    <w:p w:rsidR="00155521" w:rsidRPr="00155521" w:rsidRDefault="00155521" w:rsidP="00700DA6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Napoli. Foto di  Maria Rosaria Di Segni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Parte prima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A. Toponomastica e memoria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Enzo Caffarelli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Odonimi: dalla funzione descrittiva a quella pedagogico-celebrativa e simbolica. Con tre proposte per le dedicazioni al femminile</w:t>
      </w:r>
    </w:p>
    <w:p w:rsidR="00155521" w:rsidRPr="00155521" w:rsidRDefault="00155521" w:rsidP="00700DA6">
      <w:pPr>
        <w:numPr>
          <w:ilvl w:val="0"/>
          <w:numId w:val="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Genova. Foto di Rossella Sommariva</w:t>
      </w:r>
    </w:p>
    <w:p w:rsidR="00155521" w:rsidRPr="00155521" w:rsidRDefault="00155521" w:rsidP="00700DA6">
      <w:pPr>
        <w:numPr>
          <w:ilvl w:val="0"/>
          <w:numId w:val="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Palermo.  Foto di Iolanda Carollo</w:t>
      </w:r>
    </w:p>
    <w:p w:rsidR="00155521" w:rsidRPr="00155521" w:rsidRDefault="00155521" w:rsidP="00700DA6">
      <w:pPr>
        <w:numPr>
          <w:ilvl w:val="0"/>
          <w:numId w:val="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Nuoro. Foto di Antonella Pinna</w:t>
      </w:r>
    </w:p>
    <w:p w:rsidR="00155521" w:rsidRPr="00155521" w:rsidRDefault="00155521" w:rsidP="00700DA6">
      <w:pPr>
        <w:numPr>
          <w:ilvl w:val="0"/>
          <w:numId w:val="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Genova. Foto di Rossella Sommariva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Fiorenza Taricone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Diventare e restare celebri: interrogativi della storia di genere</w:t>
      </w:r>
    </w:p>
    <w:p w:rsidR="00155521" w:rsidRPr="00155521" w:rsidRDefault="00155521" w:rsidP="00700DA6">
      <w:pPr>
        <w:numPr>
          <w:ilvl w:val="0"/>
          <w:numId w:val="4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Linda Zennaro</w:t>
      </w:r>
    </w:p>
    <w:p w:rsidR="00155521" w:rsidRPr="00155521" w:rsidRDefault="00155521" w:rsidP="00700DA6">
      <w:pPr>
        <w:numPr>
          <w:ilvl w:val="0"/>
          <w:numId w:val="4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Foligno. Foto di Maria Pia Ercolini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Giuliana Cacciapuoti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Toponimi arabo-musulmani in Italia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Bibliografia</w:t>
      </w:r>
    </w:p>
    <w:p w:rsidR="00155521" w:rsidRPr="00155521" w:rsidRDefault="00155521" w:rsidP="00700DA6">
      <w:pPr>
        <w:numPr>
          <w:ilvl w:val="0"/>
          <w:numId w:val="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San Cesareo (Rm). Foto di Rosalba Martini</w:t>
      </w:r>
    </w:p>
    <w:p w:rsidR="00155521" w:rsidRPr="00155521" w:rsidRDefault="00155521" w:rsidP="00700DA6">
      <w:pPr>
        <w:numPr>
          <w:ilvl w:val="0"/>
          <w:numId w:val="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Bolzano. Foto di Alessia Fellin</w:t>
      </w:r>
    </w:p>
    <w:p w:rsidR="00155521" w:rsidRPr="00155521" w:rsidRDefault="00155521" w:rsidP="00700DA6">
      <w:pPr>
        <w:numPr>
          <w:ilvl w:val="0"/>
          <w:numId w:val="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Amman (Giordania). Foto di Marina Convertino</w:t>
      </w:r>
    </w:p>
    <w:p w:rsidR="00155521" w:rsidRPr="00155521" w:rsidRDefault="00155521" w:rsidP="00700DA6">
      <w:pPr>
        <w:numPr>
          <w:ilvl w:val="0"/>
          <w:numId w:val="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Tunisi (Tunisia). Foto di Rosa Perupato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B. Largo alla didattica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Gigliola Corduas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 xml:space="preserve">La scuola, un luogo da riprogettare 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i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Pina Arena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Competenze di cittadinanza e memoria storica</w:t>
      </w:r>
    </w:p>
    <w:p w:rsidR="00155521" w:rsidRPr="00155521" w:rsidRDefault="00155521" w:rsidP="00700DA6">
      <w:pPr>
        <w:numPr>
          <w:ilvl w:val="0"/>
          <w:numId w:val="6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Catania. Foto di Pina Arena</w:t>
      </w:r>
    </w:p>
    <w:p w:rsidR="00155521" w:rsidRPr="00155521" w:rsidRDefault="00155521" w:rsidP="00700DA6">
      <w:pPr>
        <w:numPr>
          <w:ilvl w:val="0"/>
          <w:numId w:val="6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Catania. Foto di Pina Arena</w:t>
      </w:r>
    </w:p>
    <w:p w:rsidR="00155521" w:rsidRPr="00155521" w:rsidRDefault="00155521" w:rsidP="00700DA6">
      <w:pPr>
        <w:numPr>
          <w:ilvl w:val="0"/>
          <w:numId w:val="6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Lodi. Foto di Danila Baldo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Danila Baldo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Tra chimere e realtà lodigiane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Laura Moschini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 xml:space="preserve">Una pratica di pedagogia sociale: la toponomastica nei laboratori 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universitari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lastRenderedPageBreak/>
        <w:t>Bibliografia</w:t>
      </w:r>
    </w:p>
    <w:p w:rsidR="00155521" w:rsidRPr="00155521" w:rsidRDefault="00155521" w:rsidP="00700DA6">
      <w:pPr>
        <w:numPr>
          <w:ilvl w:val="0"/>
          <w:numId w:val="7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Torino. Foto di Loretta Junk</w:t>
      </w:r>
    </w:p>
    <w:p w:rsidR="00155521" w:rsidRPr="00155521" w:rsidRDefault="00155521" w:rsidP="00700DA6">
      <w:pPr>
        <w:numPr>
          <w:ilvl w:val="0"/>
          <w:numId w:val="7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Perugia. Foto di Paola Spinelli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C. Le vie della scienza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Elisabetta Strickland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Un esempio eclatante di toponomastica sbilanciata: le fisiche italiane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Adriana Valente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Cultura scientifica, genere e identificazione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Tommaso Castellani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Un caso di studio: Marie Skłodowska e Pierre Curie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Bibliografia</w:t>
      </w:r>
    </w:p>
    <w:p w:rsidR="00155521" w:rsidRPr="00155521" w:rsidRDefault="00155521" w:rsidP="00700DA6">
      <w:pPr>
        <w:numPr>
          <w:ilvl w:val="0"/>
          <w:numId w:val="8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Bolzano. Foto di Alessia Fellin</w:t>
      </w:r>
    </w:p>
    <w:p w:rsidR="00155521" w:rsidRPr="00155521" w:rsidRDefault="00155521" w:rsidP="00700DA6">
      <w:pPr>
        <w:numPr>
          <w:ilvl w:val="0"/>
          <w:numId w:val="8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Denisa Nistor-Podar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D. Strade di città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Luisa Rossi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Le donne nella città. Riflessioni su dinamiche denominative e dinamiche spaziali</w:t>
      </w:r>
    </w:p>
    <w:p w:rsidR="00155521" w:rsidRPr="00155521" w:rsidRDefault="00155521" w:rsidP="00700DA6">
      <w:pPr>
        <w:numPr>
          <w:ilvl w:val="0"/>
          <w:numId w:val="9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Firenze. Foto di Silvia Plebani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Laura Silvestri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La cultura dell’abitare</w:t>
      </w:r>
    </w:p>
    <w:p w:rsidR="00155521" w:rsidRPr="00155521" w:rsidRDefault="00155521" w:rsidP="00700DA6">
      <w:pPr>
        <w:numPr>
          <w:ilvl w:val="0"/>
          <w:numId w:val="10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Palermo. Foto di Iolanda Carollo</w:t>
      </w:r>
    </w:p>
    <w:p w:rsidR="00155521" w:rsidRPr="00155521" w:rsidRDefault="00155521" w:rsidP="00700DA6">
      <w:pPr>
        <w:numPr>
          <w:ilvl w:val="0"/>
          <w:numId w:val="10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Napoli. Foto di Rita Ambrosino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Maria Antonietta Saracino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L’altro sguardo sulle città</w:t>
      </w:r>
    </w:p>
    <w:p w:rsidR="00155521" w:rsidRPr="00155521" w:rsidRDefault="00155521" w:rsidP="00700DA6">
      <w:pPr>
        <w:numPr>
          <w:ilvl w:val="0"/>
          <w:numId w:val="11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 Roma. Foto di Linda Zennaro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Tiziana Concina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Le città di Anna Maria Ortese tra sogno e realtà</w:t>
      </w:r>
    </w:p>
    <w:p w:rsidR="00155521" w:rsidRPr="00155521" w:rsidRDefault="00155521" w:rsidP="00700DA6">
      <w:pPr>
        <w:numPr>
          <w:ilvl w:val="0"/>
          <w:numId w:val="1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Pomigliano d'Arco (Na). Foto di Rita Ambrosino</w:t>
      </w:r>
    </w:p>
    <w:p w:rsidR="00155521" w:rsidRPr="00155521" w:rsidRDefault="00155521" w:rsidP="00700DA6">
      <w:pPr>
        <w:numPr>
          <w:ilvl w:val="0"/>
          <w:numId w:val="1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Adria (Ro). Foto di Giulia Penzo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Maria Teresa Antonia Morelli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Un quartiere per le Costituenti?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Bibliografia</w:t>
      </w:r>
    </w:p>
    <w:p w:rsidR="00155521" w:rsidRPr="00155521" w:rsidRDefault="00155521" w:rsidP="00700DA6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Milano. Foto di Federico Ferme</w:t>
      </w:r>
    </w:p>
    <w:p w:rsidR="00155521" w:rsidRPr="00155521" w:rsidRDefault="00155521" w:rsidP="00700DA6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L'Aquila. Foto di Paolo Rapone</w:t>
      </w:r>
    </w:p>
    <w:p w:rsidR="00155521" w:rsidRPr="00155521" w:rsidRDefault="00155521" w:rsidP="00700DA6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San Quirico d'Orcia (Si). Foto di Patrizia Camillotto</w:t>
      </w:r>
    </w:p>
    <w:p w:rsidR="00155521" w:rsidRPr="00155521" w:rsidRDefault="00155521" w:rsidP="00700DA6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Alberto Bertelli</w:t>
      </w:r>
    </w:p>
    <w:p w:rsidR="00155521" w:rsidRPr="00155521" w:rsidRDefault="00155521" w:rsidP="00700DA6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Barbara Belotti</w:t>
      </w:r>
    </w:p>
    <w:p w:rsidR="00155521" w:rsidRPr="00155521" w:rsidRDefault="00155521" w:rsidP="00700DA6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Tina Nastasi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Parte seconda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E. La capitale in piazza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Gemma Azuni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Una battaglia di civiltà</w:t>
      </w:r>
    </w:p>
    <w:p w:rsidR="00155521" w:rsidRPr="00155521" w:rsidRDefault="00155521" w:rsidP="00700DA6">
      <w:pPr>
        <w:numPr>
          <w:ilvl w:val="0"/>
          <w:numId w:val="14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Massimo Pezzini</w:t>
      </w:r>
    </w:p>
    <w:p w:rsidR="00155521" w:rsidRPr="00155521" w:rsidRDefault="00155521" w:rsidP="00700DA6">
      <w:pPr>
        <w:numPr>
          <w:ilvl w:val="0"/>
          <w:numId w:val="14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Francesco Fravolini</w:t>
      </w:r>
    </w:p>
    <w:p w:rsidR="00155521" w:rsidRPr="00155521" w:rsidRDefault="00155521" w:rsidP="00700DA6">
      <w:pPr>
        <w:numPr>
          <w:ilvl w:val="0"/>
          <w:numId w:val="14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Anna De Fazio</w:t>
      </w:r>
    </w:p>
    <w:p w:rsidR="00155521" w:rsidRPr="00155521" w:rsidRDefault="00155521" w:rsidP="00700DA6">
      <w:pPr>
        <w:numPr>
          <w:ilvl w:val="0"/>
          <w:numId w:val="14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Lia Rotundi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Barbara Belotti, Maria Pia Ercolini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Le strade dell’Urbe</w:t>
      </w:r>
    </w:p>
    <w:p w:rsidR="00155521" w:rsidRPr="00155521" w:rsidRDefault="00155521" w:rsidP="00700DA6">
      <w:pPr>
        <w:numPr>
          <w:ilvl w:val="0"/>
          <w:numId w:val="1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Manuela Pedercini </w:t>
      </w:r>
    </w:p>
    <w:p w:rsidR="00155521" w:rsidRPr="00155521" w:rsidRDefault="00155521" w:rsidP="00700DA6">
      <w:pPr>
        <w:numPr>
          <w:ilvl w:val="0"/>
          <w:numId w:val="1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Bruna De Amicis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Maria Vincenzina Iannicelli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Regolamenti toponomastici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Bibliografia</w:t>
      </w:r>
    </w:p>
    <w:p w:rsidR="00155521" w:rsidRPr="00155521" w:rsidRDefault="00155521" w:rsidP="00700DA6">
      <w:pPr>
        <w:numPr>
          <w:ilvl w:val="0"/>
          <w:numId w:val="16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Varese. Foto di Rosa Enini</w:t>
      </w:r>
    </w:p>
    <w:p w:rsidR="00155521" w:rsidRPr="00155521" w:rsidRDefault="00155521" w:rsidP="00700DA6">
      <w:pPr>
        <w:numPr>
          <w:ilvl w:val="0"/>
          <w:numId w:val="16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Aosta. Foto di Marinella Governale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F. Panoramica nazionale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Paola Bortolani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Le macroaree: storia di un’analisi toponomastica sotto l’occhio vigile dei media  </w:t>
      </w:r>
    </w:p>
    <w:p w:rsidR="00155521" w:rsidRPr="00155521" w:rsidRDefault="00155521" w:rsidP="00700DA6">
      <w:pPr>
        <w:numPr>
          <w:ilvl w:val="0"/>
          <w:numId w:val="17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Genova. Foto di Marco Pelizza </w:t>
      </w:r>
    </w:p>
    <w:p w:rsidR="00155521" w:rsidRPr="00155521" w:rsidRDefault="00155521" w:rsidP="00700DA6">
      <w:pPr>
        <w:numPr>
          <w:ilvl w:val="0"/>
          <w:numId w:val="17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Milano. Foto di Paola Bortolani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Rosa Enini, Loretta Junck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Il Nord-Ovest</w:t>
      </w:r>
    </w:p>
    <w:p w:rsidR="00155521" w:rsidRPr="00155521" w:rsidRDefault="00155521" w:rsidP="00700DA6">
      <w:pPr>
        <w:numPr>
          <w:ilvl w:val="0"/>
          <w:numId w:val="18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Venezia. Foto di Mauro Zennaro</w:t>
      </w:r>
    </w:p>
    <w:p w:rsidR="00155521" w:rsidRPr="00155521" w:rsidRDefault="00155521" w:rsidP="00700DA6">
      <w:pPr>
        <w:numPr>
          <w:ilvl w:val="0"/>
          <w:numId w:val="18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Trieste. Foto di Lucio Perini</w:t>
      </w:r>
    </w:p>
    <w:p w:rsidR="00155521" w:rsidRPr="00155521" w:rsidRDefault="00155521" w:rsidP="00700DA6">
      <w:pPr>
        <w:numPr>
          <w:ilvl w:val="0"/>
          <w:numId w:val="18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Trento. Foto di Livia Stefan</w:t>
      </w:r>
    </w:p>
    <w:p w:rsidR="00155521" w:rsidRPr="00155521" w:rsidRDefault="00155521" w:rsidP="00700DA6">
      <w:pPr>
        <w:numPr>
          <w:ilvl w:val="0"/>
          <w:numId w:val="18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Rovigo. Foto di Niccolò Zampaolo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Claudia Antolini, Nadia Cario, Irene Fellin, Loretta Junck, Giulia Penzo, Giulia Salomoni, Livia Stefan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Il Nord-Est</w:t>
      </w:r>
    </w:p>
    <w:p w:rsidR="00155521" w:rsidRPr="00155521" w:rsidRDefault="00155521" w:rsidP="00700DA6">
      <w:pPr>
        <w:numPr>
          <w:ilvl w:val="0"/>
          <w:numId w:val="19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Nocera Umbra. Foto di Maria Pia Ercolini</w:t>
      </w:r>
    </w:p>
    <w:p w:rsidR="00155521" w:rsidRPr="00155521" w:rsidRDefault="00155521" w:rsidP="00700DA6">
      <w:pPr>
        <w:numPr>
          <w:ilvl w:val="0"/>
          <w:numId w:val="19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Firenze. Foto di Silvia Plebani</w:t>
      </w:r>
    </w:p>
    <w:p w:rsidR="00155521" w:rsidRPr="00155521" w:rsidRDefault="00155521" w:rsidP="00700DA6">
      <w:pPr>
        <w:numPr>
          <w:ilvl w:val="0"/>
          <w:numId w:val="19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Pratica di mare-Pomezia (Rm). Foto di Mauro Zennaro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Barbara Belotti, Livia Capasso, Paola Spinelli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Il Centro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Giuliana Cacciapuoti, Marina Convertino, Nora D’Antuono, Lidia Di Giandomenico, Cinzia Marroccoli, Daniela Sautto, Roberta Schenal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Il Sud</w:t>
      </w:r>
    </w:p>
    <w:p w:rsidR="00155521" w:rsidRPr="00155521" w:rsidRDefault="00155521" w:rsidP="00700DA6">
      <w:pPr>
        <w:numPr>
          <w:ilvl w:val="0"/>
          <w:numId w:val="20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Pacentro (Aq). Foto di Francesco Terracciano</w:t>
      </w:r>
    </w:p>
    <w:p w:rsidR="00155521" w:rsidRPr="00155521" w:rsidRDefault="00155521" w:rsidP="00700DA6">
      <w:pPr>
        <w:numPr>
          <w:ilvl w:val="0"/>
          <w:numId w:val="20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Catanzaro. Foto di Anna Rotundo</w:t>
      </w:r>
    </w:p>
    <w:p w:rsidR="00155521" w:rsidRPr="00155521" w:rsidRDefault="00155521" w:rsidP="00700DA6">
      <w:pPr>
        <w:numPr>
          <w:ilvl w:val="0"/>
          <w:numId w:val="20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Brindisi. Foto di Marina Convertino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Pina Arena, Claudia Fucarino, Daniela Serra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Le isole</w:t>
      </w:r>
    </w:p>
    <w:p w:rsidR="00155521" w:rsidRPr="00155521" w:rsidRDefault="00155521" w:rsidP="00700DA6">
      <w:pPr>
        <w:numPr>
          <w:ilvl w:val="0"/>
          <w:numId w:val="21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Marsala (Tp). Foto di Donata Zirone</w:t>
      </w:r>
    </w:p>
    <w:p w:rsidR="00155521" w:rsidRPr="00155521" w:rsidRDefault="00155521" w:rsidP="00700DA6">
      <w:pPr>
        <w:numPr>
          <w:ilvl w:val="0"/>
          <w:numId w:val="21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Cagliari. Foto di Daniela Serra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G. Contributi oltre confine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Irene Fellin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Bruxelles, un’occhiata all’Europa</w:t>
      </w:r>
    </w:p>
    <w:p w:rsidR="00155521" w:rsidRPr="00155521" w:rsidRDefault="00155521" w:rsidP="00700DA6">
      <w:pPr>
        <w:numPr>
          <w:ilvl w:val="0"/>
          <w:numId w:val="2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Ixelles-Bruxelles (Belgio). Foto di Irene Fellin</w:t>
      </w:r>
    </w:p>
    <w:p w:rsidR="00155521" w:rsidRPr="00155521" w:rsidRDefault="00155521" w:rsidP="00700DA6">
      <w:pPr>
        <w:numPr>
          <w:ilvl w:val="0"/>
          <w:numId w:val="2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Ixelles-Bruxelles (Belgio). Foto di Lucio Demichele</w:t>
      </w:r>
    </w:p>
    <w:p w:rsidR="00155521" w:rsidRPr="00155521" w:rsidRDefault="00155521" w:rsidP="00700DA6">
      <w:pPr>
        <w:numPr>
          <w:ilvl w:val="0"/>
          <w:numId w:val="2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Granada (Spagna). Foto di Sofía Vega Ocaña</w:t>
      </w:r>
    </w:p>
    <w:p w:rsidR="00155521" w:rsidRPr="00155521" w:rsidRDefault="00155521" w:rsidP="00700DA6">
      <w:pPr>
        <w:numPr>
          <w:ilvl w:val="0"/>
          <w:numId w:val="2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Cadice (Spagna). Foto di Sofía Vega Ocaña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Sofía Vega Ocaña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I toponimi femminili nelle strade di Cadice e Granada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Anna Altobelli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Friburgo: una mappa di genere</w:t>
      </w:r>
    </w:p>
    <w:p w:rsidR="00155521" w:rsidRPr="00155521" w:rsidRDefault="00155521" w:rsidP="00700DA6">
      <w:pPr>
        <w:numPr>
          <w:ilvl w:val="0"/>
          <w:numId w:val="2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 Friburgo (Germania). Foto di Filippo Altobelli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Silvia De Maria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Isabelle Eberhardt sulla via di Ginevra</w:t>
      </w: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numPr>
          <w:ilvl w:val="0"/>
          <w:numId w:val="24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 Ginevra. (Svizzera). Foto di Silvia De Maria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Éugenie Randazzo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L’attente du Sud</w:t>
      </w:r>
    </w:p>
    <w:p w:rsidR="00155521" w:rsidRPr="00155521" w:rsidRDefault="00155521" w:rsidP="00700DA6">
      <w:pPr>
        <w:numPr>
          <w:ilvl w:val="0"/>
          <w:numId w:val="2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Salon de Provence (Francia). Foto di Eugenie Randazzo</w:t>
      </w:r>
    </w:p>
    <w:p w:rsidR="00155521" w:rsidRPr="00155521" w:rsidRDefault="00155521" w:rsidP="00700DA6">
      <w:pPr>
        <w:numPr>
          <w:ilvl w:val="0"/>
          <w:numId w:val="2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Istres (Francia). Foto di Eugenie Randazzo</w:t>
      </w:r>
    </w:p>
    <w:p w:rsidR="00155521" w:rsidRPr="00155521" w:rsidRDefault="00155521" w:rsidP="00700DA6">
      <w:pPr>
        <w:numPr>
          <w:ilvl w:val="0"/>
          <w:numId w:val="2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Entressen (Francia).  Foto di Eugenie Randazzo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Francesca Bartolini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 xml:space="preserve">Windsor Berkshire </w:t>
      </w:r>
    </w:p>
    <w:p w:rsidR="00155521" w:rsidRPr="00155521" w:rsidRDefault="00155521" w:rsidP="00700DA6">
      <w:pPr>
        <w:numPr>
          <w:ilvl w:val="0"/>
          <w:numId w:val="26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Windsor (Gran Bretagna). Foto di Francesca Bartolini</w:t>
      </w:r>
    </w:p>
    <w:p w:rsidR="00155521" w:rsidRPr="00155521" w:rsidRDefault="00155521" w:rsidP="00700DA6">
      <w:pPr>
        <w:numPr>
          <w:ilvl w:val="0"/>
          <w:numId w:val="26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Guadalajara (Messico). Foto di Gloria Cortes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Gloria Cortes, Sandra Trejo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Scorci messicani</w:t>
      </w:r>
    </w:p>
    <w:p w:rsidR="00155521" w:rsidRPr="00155521" w:rsidRDefault="00155521" w:rsidP="00700DA6">
      <w:pPr>
        <w:numPr>
          <w:ilvl w:val="0"/>
          <w:numId w:val="27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Città del Messico (Messico). Foto di Sandra Trejo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Alta Price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Luci su Manhattan</w:t>
      </w:r>
    </w:p>
    <w:p w:rsidR="00155521" w:rsidRPr="00155521" w:rsidRDefault="00155521" w:rsidP="00700DA6">
      <w:pPr>
        <w:numPr>
          <w:ilvl w:val="0"/>
          <w:numId w:val="28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New York. Foto di Alta Price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Aureliana Di Rollo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 xml:space="preserve">Toponimia maschile e femminile. Nominare come strategia di conquista. 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 xml:space="preserve">Il caso di Perth </w:t>
      </w:r>
    </w:p>
    <w:p w:rsidR="00155521" w:rsidRPr="00155521" w:rsidRDefault="00155521" w:rsidP="00700DA6">
      <w:pPr>
        <w:numPr>
          <w:ilvl w:val="0"/>
          <w:numId w:val="29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Perth (Australia). Foto di Aureliana Di Rollo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Parte terza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H. Percorsi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Mary Nocentini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Dame e dee ai Castelli Romani</w:t>
      </w:r>
    </w:p>
    <w:p w:rsidR="00155521" w:rsidRPr="00155521" w:rsidRDefault="00155521" w:rsidP="00700DA6">
      <w:pPr>
        <w:numPr>
          <w:ilvl w:val="0"/>
          <w:numId w:val="30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Ariccia (Rm). Foto di Mary Nocentini</w:t>
      </w:r>
    </w:p>
    <w:p w:rsidR="00155521" w:rsidRPr="00155521" w:rsidRDefault="00155521" w:rsidP="00700DA6">
      <w:pPr>
        <w:numPr>
          <w:ilvl w:val="0"/>
          <w:numId w:val="30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Lanuvio (Rm). Foto di Mary Nocentini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Maria Grazia Anatra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“Donna che apre riviere”.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Un percorso di genere femminile nella toponomastica versiliese</w:t>
      </w:r>
    </w:p>
    <w:p w:rsidR="00155521" w:rsidRPr="00155521" w:rsidRDefault="00155521" w:rsidP="00700DA6">
      <w:pPr>
        <w:numPr>
          <w:ilvl w:val="0"/>
          <w:numId w:val="31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Sant'Anna di Stazzema (Lu). Foto di Maria Pia Ercolini</w:t>
      </w:r>
    </w:p>
    <w:p w:rsidR="00155521" w:rsidRPr="00155521" w:rsidRDefault="00155521" w:rsidP="00700DA6">
      <w:pPr>
        <w:numPr>
          <w:ilvl w:val="0"/>
          <w:numId w:val="32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Viareggio. Foto di Margherita Rinaldi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Claudia Fucarino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Palermo e le donne senza volto</w:t>
      </w:r>
    </w:p>
    <w:p w:rsidR="00155521" w:rsidRPr="00155521" w:rsidRDefault="00155521" w:rsidP="00700DA6">
      <w:pPr>
        <w:numPr>
          <w:ilvl w:val="0"/>
          <w:numId w:val="33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 Palermo. Foto di Iolanda Carollo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Maria Pia Ercolini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Tracce femminili sul colle di Giano</w:t>
      </w:r>
    </w:p>
    <w:p w:rsidR="00155521" w:rsidRPr="00155521" w:rsidRDefault="00155521" w:rsidP="00700DA6">
      <w:pPr>
        <w:numPr>
          <w:ilvl w:val="0"/>
          <w:numId w:val="34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 Roma. Foto di Maria Pia Ercolini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Livia Capasso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 xml:space="preserve">Nel cuore di Trastevere, fra arte e memoria </w:t>
      </w:r>
    </w:p>
    <w:p w:rsidR="00155521" w:rsidRPr="00155521" w:rsidRDefault="00155521" w:rsidP="00700DA6">
      <w:pPr>
        <w:numPr>
          <w:ilvl w:val="0"/>
          <w:numId w:val="35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 Roma. Foto di Maria Pia Ercolini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Barbara Belotti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Passeggiata nel parco</w:t>
      </w:r>
    </w:p>
    <w:p w:rsidR="00155521" w:rsidRPr="00155521" w:rsidRDefault="00155521" w:rsidP="00700DA6">
      <w:pPr>
        <w:numPr>
          <w:ilvl w:val="0"/>
          <w:numId w:val="36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Mauro Zennaro</w:t>
      </w:r>
    </w:p>
    <w:p w:rsidR="00155521" w:rsidRPr="00155521" w:rsidRDefault="00155521" w:rsidP="00700DA6">
      <w:pPr>
        <w:numPr>
          <w:ilvl w:val="0"/>
          <w:numId w:val="37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Barbara Belotti</w:t>
      </w:r>
    </w:p>
    <w:p w:rsidR="00155521" w:rsidRPr="00155521" w:rsidRDefault="00155521" w:rsidP="00700DA6">
      <w:pPr>
        <w:numPr>
          <w:ilvl w:val="0"/>
          <w:numId w:val="37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Maria Pia Ercolini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I. Conclusioni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Cosimo Palagiano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Un futuro internazionale per la toponomastica femminile</w:t>
      </w:r>
    </w:p>
    <w:p w:rsidR="00155521" w:rsidRPr="00155521" w:rsidRDefault="00155521" w:rsidP="00700DA6">
      <w:pPr>
        <w:numPr>
          <w:ilvl w:val="0"/>
          <w:numId w:val="38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Manuela Pedercini</w:t>
      </w:r>
    </w:p>
    <w:p w:rsidR="00155521" w:rsidRPr="00155521" w:rsidRDefault="00155521" w:rsidP="00700DA6">
      <w:pPr>
        <w:numPr>
          <w:ilvl w:val="0"/>
          <w:numId w:val="38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Olbia. Foto di Enrico Grixoni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Marina Convertino, Carlo Guarnieri Calò Carducci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“Stradario”: un software ad hoc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Duccio Pedercini, Giulia Salomoni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 xml:space="preserve">Dalle partigiane alle Costituenti, 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per la costruzione di nuovi modelli di riferimento</w:t>
      </w:r>
    </w:p>
    <w:p w:rsidR="00155521" w:rsidRPr="00155521" w:rsidRDefault="00155521" w:rsidP="00700DA6">
      <w:pPr>
        <w:numPr>
          <w:ilvl w:val="0"/>
          <w:numId w:val="39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Roma. Foto di Barbara Belotti</w:t>
      </w:r>
    </w:p>
    <w:p w:rsidR="00155521" w:rsidRPr="00155521" w:rsidRDefault="00155521" w:rsidP="00700DA6">
      <w:pPr>
        <w:numPr>
          <w:ilvl w:val="0"/>
          <w:numId w:val="39"/>
        </w:numPr>
        <w:spacing w:beforeLines="1" w:afterLines="1"/>
        <w:rPr>
          <w:rFonts w:ascii="Times" w:hAnsi="Times"/>
          <w:sz w:val="20"/>
          <w:szCs w:val="20"/>
          <w:lang w:eastAsia="it-IT"/>
        </w:rPr>
      </w:pPr>
      <w:r w:rsidRPr="00155521">
        <w:rPr>
          <w:rFonts w:ascii="Times" w:hAnsi="Times"/>
          <w:sz w:val="20"/>
          <w:szCs w:val="20"/>
          <w:lang w:eastAsia="it-IT"/>
        </w:rPr>
        <w:t>Foligno (Pg). Foto di Paola Spinelli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Maria Antonietta Nuzzo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i/>
          <w:sz w:val="20"/>
          <w:szCs w:val="20"/>
          <w:lang w:eastAsia="it-IT"/>
        </w:rPr>
        <w:t>Le vie della disparità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Traduzione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ALBERTO BERTELLI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traduttore e revisore inglese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(CON IL CONTRIBUTO DI FRANCESCA BARTOLINI E NADIA BOARETTO)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 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b/>
          <w:sz w:val="20"/>
          <w:szCs w:val="20"/>
          <w:lang w:eastAsia="it-IT"/>
        </w:rPr>
        <w:t>Correzione bozze</w:t>
      </w:r>
    </w:p>
    <w:p w:rsidR="00155521" w:rsidRPr="00155521" w:rsidRDefault="00155521" w:rsidP="00700DA6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155521">
        <w:rPr>
          <w:rFonts w:ascii="Times" w:hAnsi="Times" w:cs="Times New Roman"/>
          <w:sz w:val="20"/>
          <w:szCs w:val="20"/>
          <w:lang w:eastAsia="it-IT"/>
        </w:rPr>
        <w:t>GIULIA BASILE, ENZO CAFFARELLI, LIVIA CAPASSO, MARINA CONVERTINO, MAURO ZENNARO</w:t>
      </w:r>
    </w:p>
    <w:p w:rsidR="00A863A6" w:rsidRDefault="00700DA6"/>
    <w:sectPr w:rsidR="00A863A6" w:rsidSect="00DF651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017"/>
    <w:multiLevelType w:val="multilevel"/>
    <w:tmpl w:val="3B2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D181F"/>
    <w:multiLevelType w:val="multilevel"/>
    <w:tmpl w:val="2EC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20D92"/>
    <w:multiLevelType w:val="multilevel"/>
    <w:tmpl w:val="871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D0B8B"/>
    <w:multiLevelType w:val="multilevel"/>
    <w:tmpl w:val="0E8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1006"/>
    <w:multiLevelType w:val="multilevel"/>
    <w:tmpl w:val="EA64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00D86"/>
    <w:multiLevelType w:val="multilevel"/>
    <w:tmpl w:val="F834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83498"/>
    <w:multiLevelType w:val="multilevel"/>
    <w:tmpl w:val="BAF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92255"/>
    <w:multiLevelType w:val="multilevel"/>
    <w:tmpl w:val="C0CE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22236"/>
    <w:multiLevelType w:val="multilevel"/>
    <w:tmpl w:val="33B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D008D"/>
    <w:multiLevelType w:val="multilevel"/>
    <w:tmpl w:val="B64A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D5E5F"/>
    <w:multiLevelType w:val="multilevel"/>
    <w:tmpl w:val="7C7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D38"/>
    <w:multiLevelType w:val="multilevel"/>
    <w:tmpl w:val="FE6C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54236"/>
    <w:multiLevelType w:val="multilevel"/>
    <w:tmpl w:val="CAE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91ECC"/>
    <w:multiLevelType w:val="multilevel"/>
    <w:tmpl w:val="680A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36A9E"/>
    <w:multiLevelType w:val="multilevel"/>
    <w:tmpl w:val="F1C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9024F"/>
    <w:multiLevelType w:val="multilevel"/>
    <w:tmpl w:val="5936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73E81"/>
    <w:multiLevelType w:val="multilevel"/>
    <w:tmpl w:val="3F0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0492F"/>
    <w:multiLevelType w:val="multilevel"/>
    <w:tmpl w:val="8E5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0F2BE1"/>
    <w:multiLevelType w:val="multilevel"/>
    <w:tmpl w:val="36EC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7615C7"/>
    <w:multiLevelType w:val="multilevel"/>
    <w:tmpl w:val="6D5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C35B6"/>
    <w:multiLevelType w:val="multilevel"/>
    <w:tmpl w:val="AB92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A31012"/>
    <w:multiLevelType w:val="multilevel"/>
    <w:tmpl w:val="8214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C05FFF"/>
    <w:multiLevelType w:val="multilevel"/>
    <w:tmpl w:val="F3DE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436489"/>
    <w:multiLevelType w:val="multilevel"/>
    <w:tmpl w:val="4B7A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115D6E"/>
    <w:multiLevelType w:val="multilevel"/>
    <w:tmpl w:val="0322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D95A94"/>
    <w:multiLevelType w:val="multilevel"/>
    <w:tmpl w:val="73AE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3D1527"/>
    <w:multiLevelType w:val="multilevel"/>
    <w:tmpl w:val="43CE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90D84"/>
    <w:multiLevelType w:val="multilevel"/>
    <w:tmpl w:val="81D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CF40A8"/>
    <w:multiLevelType w:val="multilevel"/>
    <w:tmpl w:val="3E72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B3292"/>
    <w:multiLevelType w:val="multilevel"/>
    <w:tmpl w:val="7B56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E5B67"/>
    <w:multiLevelType w:val="multilevel"/>
    <w:tmpl w:val="9CA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CE603A"/>
    <w:multiLevelType w:val="multilevel"/>
    <w:tmpl w:val="C6F0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2431A"/>
    <w:multiLevelType w:val="multilevel"/>
    <w:tmpl w:val="ED64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E90977"/>
    <w:multiLevelType w:val="multilevel"/>
    <w:tmpl w:val="791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461068"/>
    <w:multiLevelType w:val="multilevel"/>
    <w:tmpl w:val="18E4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932D50"/>
    <w:multiLevelType w:val="multilevel"/>
    <w:tmpl w:val="0E7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852C1F"/>
    <w:multiLevelType w:val="multilevel"/>
    <w:tmpl w:val="B39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D0832"/>
    <w:multiLevelType w:val="multilevel"/>
    <w:tmpl w:val="177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193BDA"/>
    <w:multiLevelType w:val="multilevel"/>
    <w:tmpl w:val="ACA2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3"/>
  </w:num>
  <w:num w:numId="3">
    <w:abstractNumId w:val="36"/>
  </w:num>
  <w:num w:numId="4">
    <w:abstractNumId w:val="10"/>
  </w:num>
  <w:num w:numId="5">
    <w:abstractNumId w:val="27"/>
  </w:num>
  <w:num w:numId="6">
    <w:abstractNumId w:val="34"/>
  </w:num>
  <w:num w:numId="7">
    <w:abstractNumId w:val="19"/>
  </w:num>
  <w:num w:numId="8">
    <w:abstractNumId w:val="17"/>
  </w:num>
  <w:num w:numId="9">
    <w:abstractNumId w:val="12"/>
  </w:num>
  <w:num w:numId="10">
    <w:abstractNumId w:val="32"/>
  </w:num>
  <w:num w:numId="11">
    <w:abstractNumId w:val="13"/>
  </w:num>
  <w:num w:numId="12">
    <w:abstractNumId w:val="1"/>
  </w:num>
  <w:num w:numId="13">
    <w:abstractNumId w:val="6"/>
  </w:num>
  <w:num w:numId="14">
    <w:abstractNumId w:val="23"/>
  </w:num>
  <w:num w:numId="15">
    <w:abstractNumId w:val="14"/>
  </w:num>
  <w:num w:numId="16">
    <w:abstractNumId w:val="31"/>
  </w:num>
  <w:num w:numId="17">
    <w:abstractNumId w:val="28"/>
  </w:num>
  <w:num w:numId="18">
    <w:abstractNumId w:val="37"/>
  </w:num>
  <w:num w:numId="19">
    <w:abstractNumId w:val="2"/>
  </w:num>
  <w:num w:numId="20">
    <w:abstractNumId w:val="38"/>
  </w:num>
  <w:num w:numId="21">
    <w:abstractNumId w:val="29"/>
  </w:num>
  <w:num w:numId="22">
    <w:abstractNumId w:val="3"/>
  </w:num>
  <w:num w:numId="23">
    <w:abstractNumId w:val="15"/>
  </w:num>
  <w:num w:numId="24">
    <w:abstractNumId w:val="5"/>
  </w:num>
  <w:num w:numId="25">
    <w:abstractNumId w:val="8"/>
  </w:num>
  <w:num w:numId="26">
    <w:abstractNumId w:val="16"/>
  </w:num>
  <w:num w:numId="27">
    <w:abstractNumId w:val="18"/>
  </w:num>
  <w:num w:numId="28">
    <w:abstractNumId w:val="35"/>
  </w:num>
  <w:num w:numId="29">
    <w:abstractNumId w:val="20"/>
  </w:num>
  <w:num w:numId="30">
    <w:abstractNumId w:val="30"/>
  </w:num>
  <w:num w:numId="31">
    <w:abstractNumId w:val="22"/>
  </w:num>
  <w:num w:numId="32">
    <w:abstractNumId w:val="4"/>
  </w:num>
  <w:num w:numId="33">
    <w:abstractNumId w:val="21"/>
  </w:num>
  <w:num w:numId="34">
    <w:abstractNumId w:val="26"/>
  </w:num>
  <w:num w:numId="35">
    <w:abstractNumId w:val="11"/>
  </w:num>
  <w:num w:numId="36">
    <w:abstractNumId w:val="7"/>
  </w:num>
  <w:num w:numId="37">
    <w:abstractNumId w:val="25"/>
  </w:num>
  <w:num w:numId="38">
    <w:abstractNumId w:val="9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5521"/>
    <w:rsid w:val="00155521"/>
    <w:rsid w:val="00700DA6"/>
    <w:rsid w:val="00AB0D8B"/>
    <w:rsid w:val="00B14B8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5521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Strong">
    <w:name w:val="Strong"/>
    <w:basedOn w:val="DefaultParagraphFont"/>
    <w:uiPriority w:val="22"/>
    <w:rsid w:val="00155521"/>
    <w:rPr>
      <w:b/>
    </w:rPr>
  </w:style>
  <w:style w:type="character" w:styleId="Emphasis">
    <w:name w:val="Emphasis"/>
    <w:basedOn w:val="DefaultParagraphFont"/>
    <w:uiPriority w:val="20"/>
    <w:rsid w:val="00155521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dcterms:created xsi:type="dcterms:W3CDTF">2013-01-29T16:33:00Z</dcterms:created>
  <dcterms:modified xsi:type="dcterms:W3CDTF">2013-01-29T16:33:00Z</dcterms:modified>
</cp:coreProperties>
</file>